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76" w:rsidRPr="00551B76" w:rsidRDefault="00551B76" w:rsidP="00C96D0B">
      <w:pPr>
        <w:shd w:val="clear" w:color="auto" w:fill="F0FA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F33"/>
          <w:kern w:val="36"/>
          <w:sz w:val="32"/>
          <w:szCs w:val="32"/>
          <w:lang w:eastAsia="ru-RU"/>
        </w:rPr>
      </w:pPr>
      <w:bookmarkStart w:id="0" w:name="_GoBack"/>
      <w:r w:rsidRPr="00551B76">
        <w:rPr>
          <w:rFonts w:ascii="Arial" w:eastAsia="Times New Roman" w:hAnsi="Arial" w:cs="Arial"/>
          <w:b/>
          <w:bCs/>
          <w:color w:val="292F33"/>
          <w:kern w:val="36"/>
          <w:sz w:val="32"/>
          <w:szCs w:val="32"/>
          <w:bdr w:val="none" w:sz="0" w:space="0" w:color="auto" w:frame="1"/>
          <w:lang w:eastAsia="ru-RU"/>
        </w:rPr>
        <w:t>Федеральный проект «Новые возможности для каждого» национального проекта «Образование» - в действии</w:t>
      </w:r>
    </w:p>
    <w:bookmarkEnd w:id="0"/>
    <w:p w:rsidR="00551B76" w:rsidRPr="00551B76" w:rsidRDefault="00551B76" w:rsidP="00551B76">
      <w:pPr>
        <w:shd w:val="clear" w:color="auto" w:fill="F0FAFF"/>
        <w:spacing w:after="0" w:line="240" w:lineRule="auto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551B76">
        <w:rPr>
          <w:rFonts w:ascii="inherit" w:eastAsia="Times New Roman" w:hAnsi="inherit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  <w:r w:rsidRPr="00551B76">
        <w:rPr>
          <w:rFonts w:ascii="inherit" w:eastAsia="Times New Roman" w:hAnsi="inherit" w:cs="Arial"/>
          <w:noProof/>
          <w:color w:val="292F33"/>
          <w:sz w:val="27"/>
          <w:szCs w:val="27"/>
          <w:lang w:eastAsia="ru-RU"/>
        </w:rPr>
        <w:drawing>
          <wp:inline distT="0" distB="0" distL="0" distR="0">
            <wp:extent cx="5940425" cy="2233600"/>
            <wp:effectExtent l="0" t="0" r="3175" b="0"/>
            <wp:docPr id="2" name="Рисунок 2" descr="C:\Users\History518\Documents\МВИЦ\Сайт\Архив постов со старого сайта\30.11.20_Новые возможнос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story518\Documents\МВИЦ\Сайт\Архив постов со старого сайта\30.11.20_Новые возможност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76" w:rsidRPr="00551B76" w:rsidRDefault="00551B76" w:rsidP="00551B76">
      <w:pPr>
        <w:shd w:val="clear" w:color="auto" w:fill="F0FAFF"/>
        <w:spacing w:line="240" w:lineRule="auto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551B76">
        <w:rPr>
          <w:rFonts w:ascii="inherit" w:eastAsia="Times New Roman" w:hAnsi="inherit" w:cs="Arial"/>
          <w:noProof/>
          <w:color w:val="292F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web.archive.org/web/20210126175255im_/https:/static.wixstatic.com/media/b2bd96_d934f9a99069490b92a116b355ff6804~mv2.png/v1/fill/w_1000,h_376,al_c,usm_0.66_1.00_0.01/b2bd96_d934f9a99069490b92a116b355ff6804~mv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564A7" id="Прямоугольник 1" o:spid="_x0000_s1026" alt="https://web.archive.org/web/20210126175255im_/https:/static.wixstatic.com/media/b2bd96_d934f9a99069490b92a116b355ff6804~mv2.png/v1/fill/w_1000,h_376,al_c,usm_0.66_1.00_0.01/b2bd96_d934f9a99069490b92a116b355ff6804~mv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MM3JcWgMAAK0GAAAOAAAAAAAAAAAA&#10;AAAAAC4CAABkcnMvZTJvRG9jLnhtbFBLAQItABQABgAIAAAAIQBMoOks2AAAAAMBAAAPAAAAAAAA&#10;AAAAAAAAALQ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</w:p>
    <w:p w:rsidR="00551B76" w:rsidRPr="00551B76" w:rsidRDefault="00551B76" w:rsidP="00551B76">
      <w:pPr>
        <w:shd w:val="clear" w:color="auto" w:fill="F0FAFF"/>
        <w:spacing w:after="0" w:line="240" w:lineRule="auto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551B76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Председателям региональных отделений Общероссийской общественной организации «Объединение преподавателей истории в вузах России»</w:t>
      </w:r>
    </w:p>
    <w:p w:rsidR="00551B76" w:rsidRPr="00551B76" w:rsidRDefault="00551B76" w:rsidP="00551B76">
      <w:pPr>
        <w:shd w:val="clear" w:color="auto" w:fill="F0FAFF"/>
        <w:spacing w:after="0" w:line="240" w:lineRule="auto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</w:p>
    <w:p w:rsidR="00551B76" w:rsidRPr="00551B76" w:rsidRDefault="00551B76" w:rsidP="00551B76">
      <w:pPr>
        <w:shd w:val="clear" w:color="auto" w:fill="F0FAFF"/>
        <w:spacing w:after="0" w:line="240" w:lineRule="auto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551B76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Уважаемые коллеги!</w:t>
      </w:r>
    </w:p>
    <w:p w:rsidR="00551B76" w:rsidRPr="00551B76" w:rsidRDefault="00551B76" w:rsidP="00551B76">
      <w:pPr>
        <w:shd w:val="clear" w:color="auto" w:fill="F0FAFF"/>
        <w:spacing w:after="0" w:line="240" w:lineRule="auto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551B76">
        <w:rPr>
          <w:rFonts w:ascii="inherit" w:eastAsia="Times New Roman" w:hAnsi="inherit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  <w:hyperlink r:id="rId6" w:tgtFrame="_blank" w:history="1">
        <w:r w:rsidRPr="00551B76">
          <w:rPr>
            <w:rFonts w:ascii="inherit" w:eastAsia="Times New Roman" w:hAnsi="inherit" w:cs="Arial"/>
            <w:b/>
            <w:bCs/>
            <w:color w:val="0D0DBE"/>
            <w:sz w:val="27"/>
            <w:szCs w:val="27"/>
            <w:u w:val="single"/>
            <w:bdr w:val="none" w:sz="0" w:space="0" w:color="auto" w:frame="1"/>
            <w:lang w:eastAsia="ru-RU"/>
          </w:rPr>
          <w:t>Саратовский государственный технический университет (СГТУ)</w:t>
        </w:r>
      </w:hyperlink>
      <w:r w:rsidRPr="00551B76">
        <w:rPr>
          <w:rFonts w:ascii="inherit" w:eastAsia="Times New Roman" w:hAnsi="inherit" w:cs="Arial"/>
          <w:b/>
          <w:bCs/>
          <w:color w:val="0D0DBE"/>
          <w:sz w:val="27"/>
          <w:szCs w:val="27"/>
          <w:u w:val="single"/>
          <w:bdr w:val="none" w:sz="0" w:space="0" w:color="auto" w:frame="1"/>
          <w:lang w:eastAsia="ru-RU"/>
        </w:rPr>
        <w:t> им. Гагарина Ю.А.</w:t>
      </w:r>
      <w:r w:rsidRPr="00551B76">
        <w:rPr>
          <w:rFonts w:ascii="inherit" w:eastAsia="Times New Roman" w:hAnsi="inherit" w:cs="Arial"/>
          <w:color w:val="292F33"/>
          <w:sz w:val="27"/>
          <w:szCs w:val="27"/>
          <w:bdr w:val="none" w:sz="0" w:space="0" w:color="auto" w:frame="1"/>
          <w:lang w:eastAsia="ru-RU"/>
        </w:rPr>
        <w:t> и </w:t>
      </w:r>
      <w:r w:rsidRPr="00551B76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Саратовское региональное отделение ООО "ОПИВР"</w:t>
      </w:r>
      <w:r w:rsidRPr="00551B76">
        <w:rPr>
          <w:rFonts w:ascii="inherit" w:eastAsia="Times New Roman" w:hAnsi="inherit" w:cs="Arial"/>
          <w:color w:val="292F33"/>
          <w:sz w:val="27"/>
          <w:szCs w:val="27"/>
          <w:bdr w:val="none" w:sz="0" w:space="0" w:color="auto" w:frame="1"/>
          <w:lang w:eastAsia="ru-RU"/>
        </w:rPr>
        <w:t> в рамках Федерального проекта «Новые возможности для каждого» национального проекта «Образование» приглашают преподавателей пройти </w:t>
      </w:r>
      <w:r w:rsidRPr="00551B76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обучение на безвозмездной основе с использованием дистанционных образовательных технологий</w:t>
      </w:r>
      <w:r w:rsidRPr="00551B76">
        <w:rPr>
          <w:rFonts w:ascii="inherit" w:eastAsia="Times New Roman" w:hAnsi="inherit" w:cs="Arial"/>
          <w:color w:val="292F33"/>
          <w:sz w:val="27"/>
          <w:szCs w:val="27"/>
          <w:bdr w:val="none" w:sz="0" w:space="0" w:color="auto" w:frame="1"/>
          <w:lang w:eastAsia="ru-RU"/>
        </w:rPr>
        <w:t> и выдачей удостоверений установленного образца.</w:t>
      </w:r>
    </w:p>
    <w:p w:rsidR="00551B76" w:rsidRPr="00551B76" w:rsidRDefault="00551B76" w:rsidP="00551B76">
      <w:pPr>
        <w:shd w:val="clear" w:color="auto" w:fill="F0FAFF"/>
        <w:spacing w:after="0" w:line="240" w:lineRule="auto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551B76">
        <w:rPr>
          <w:rFonts w:ascii="inherit" w:eastAsia="Times New Roman" w:hAnsi="inherit" w:cs="Arial"/>
          <w:color w:val="292F33"/>
          <w:sz w:val="27"/>
          <w:szCs w:val="27"/>
          <w:bdr w:val="none" w:sz="0" w:space="0" w:color="auto" w:frame="1"/>
          <w:lang w:eastAsia="ru-RU"/>
        </w:rPr>
        <w:br/>
        <w:t>Целью проекта является создание условий для непрерывного образования граждан, повышения их квалификации и обучения новым навыкам. К 2024 году предполагается разработка соответствующей платформы и доведение количества ее пользователей до 15 млн. чел. Число слушателей, осваивающих программы непрерывного образования в вузах, предполагается увеличить до 3 млн. чел.</w:t>
      </w:r>
    </w:p>
    <w:p w:rsidR="00551B76" w:rsidRPr="00551B76" w:rsidRDefault="00551B76" w:rsidP="00551B76">
      <w:pPr>
        <w:shd w:val="clear" w:color="auto" w:fill="F0FAFF"/>
        <w:spacing w:after="0" w:line="240" w:lineRule="auto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</w:p>
    <w:p w:rsidR="00551B76" w:rsidRPr="00551B76" w:rsidRDefault="00551B76" w:rsidP="00551B76">
      <w:pPr>
        <w:shd w:val="clear" w:color="auto" w:fill="F0FAFF"/>
        <w:spacing w:after="0" w:line="240" w:lineRule="auto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551B76">
        <w:rPr>
          <w:rFonts w:ascii="inherit" w:eastAsia="Times New Roman" w:hAnsi="inherit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Программы обучения продолжительностью </w:t>
      </w:r>
      <w:r w:rsidRPr="00551B76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72 часа:</w:t>
      </w:r>
    </w:p>
    <w:p w:rsidR="00551B76" w:rsidRPr="00551B76" w:rsidRDefault="00551B76" w:rsidP="00551B76">
      <w:pPr>
        <w:numPr>
          <w:ilvl w:val="0"/>
          <w:numId w:val="1"/>
        </w:numPr>
        <w:shd w:val="clear" w:color="auto" w:fill="F0FAFF"/>
        <w:spacing w:after="120" w:line="240" w:lineRule="auto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551B76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· Интернет маркетинг;</w:t>
      </w:r>
    </w:p>
    <w:p w:rsidR="00551B76" w:rsidRPr="00551B76" w:rsidRDefault="00551B76" w:rsidP="00551B76">
      <w:pPr>
        <w:numPr>
          <w:ilvl w:val="0"/>
          <w:numId w:val="1"/>
        </w:numPr>
        <w:shd w:val="clear" w:color="auto" w:fill="F0FAFF"/>
        <w:spacing w:after="120" w:line="240" w:lineRule="auto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551B76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· Технологии разработки веб-сайтов;</w:t>
      </w:r>
    </w:p>
    <w:p w:rsidR="00551B76" w:rsidRPr="00551B76" w:rsidRDefault="00551B76" w:rsidP="00551B76">
      <w:pPr>
        <w:numPr>
          <w:ilvl w:val="0"/>
          <w:numId w:val="1"/>
        </w:numPr>
        <w:shd w:val="clear" w:color="auto" w:fill="F0FAFF"/>
        <w:spacing w:after="120" w:line="240" w:lineRule="auto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551B76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· Технологии продвижения в социальных цифровых медиа;</w:t>
      </w:r>
    </w:p>
    <w:p w:rsidR="00551B76" w:rsidRPr="00551B76" w:rsidRDefault="00551B76" w:rsidP="00551B76">
      <w:pPr>
        <w:numPr>
          <w:ilvl w:val="0"/>
          <w:numId w:val="1"/>
        </w:numPr>
        <w:shd w:val="clear" w:color="auto" w:fill="F0FAFF"/>
        <w:spacing w:after="120" w:line="240" w:lineRule="auto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551B76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· Компьютерная графика и цифровой дизайн;</w:t>
      </w:r>
    </w:p>
    <w:p w:rsidR="00551B76" w:rsidRPr="00551B76" w:rsidRDefault="00551B76" w:rsidP="00551B76">
      <w:pPr>
        <w:numPr>
          <w:ilvl w:val="0"/>
          <w:numId w:val="1"/>
        </w:numPr>
        <w:shd w:val="clear" w:color="auto" w:fill="F0FAFF"/>
        <w:spacing w:after="120" w:line="240" w:lineRule="auto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551B76">
        <w:rPr>
          <w:rFonts w:ascii="inherit" w:eastAsia="Times New Roman" w:hAnsi="inherit" w:cs="Arial"/>
          <w:color w:val="292F33"/>
          <w:sz w:val="27"/>
          <w:szCs w:val="27"/>
          <w:lang w:eastAsia="ru-RU"/>
        </w:rPr>
        <w:t>· Пользователь онлайн-ресурсов и услуг в условиях цифровой экономики.</w:t>
      </w:r>
    </w:p>
    <w:p w:rsidR="00551B76" w:rsidRPr="00551B76" w:rsidRDefault="00551B76" w:rsidP="00551B76">
      <w:pPr>
        <w:shd w:val="clear" w:color="auto" w:fill="F0FA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551B76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Подать заявку</w:t>
      </w:r>
      <w:r w:rsidRPr="00551B76">
        <w:rPr>
          <w:rFonts w:ascii="inherit" w:eastAsia="Times New Roman" w:hAnsi="inherit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 можно на </w:t>
      </w:r>
      <w:r w:rsidRPr="00C96D0B">
        <w:rPr>
          <w:rFonts w:ascii="inherit" w:eastAsia="Times New Roman" w:hAnsi="inherit" w:cs="Arial"/>
          <w:bCs/>
          <w:sz w:val="27"/>
          <w:szCs w:val="27"/>
          <w:bdr w:val="none" w:sz="0" w:space="0" w:color="auto" w:frame="1"/>
          <w:lang w:eastAsia="ru-RU"/>
        </w:rPr>
        <w:t>сайте университета</w:t>
      </w:r>
    </w:p>
    <w:p w:rsidR="00551B76" w:rsidRPr="00551B76" w:rsidRDefault="00551B76" w:rsidP="00551B76">
      <w:pPr>
        <w:shd w:val="clear" w:color="auto" w:fill="F0FA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  <w:r w:rsidRPr="00C96D0B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ru-RU"/>
        </w:rPr>
        <w:lastRenderedPageBreak/>
        <w:t xml:space="preserve">(баннер: </w:t>
      </w:r>
      <w:hyperlink r:id="rId7" w:tgtFrame="_blank" w:history="1">
        <w:r w:rsidRPr="00C96D0B">
          <w:rPr>
            <w:rFonts w:ascii="inherit" w:eastAsia="Times New Roman" w:hAnsi="inherit" w:cs="Arial"/>
            <w:bCs/>
            <w:sz w:val="27"/>
            <w:szCs w:val="27"/>
            <w:bdr w:val="none" w:sz="0" w:space="0" w:color="auto" w:frame="1"/>
            <w:lang w:eastAsia="ru-RU"/>
          </w:rPr>
          <w:t>«Новые возможности для каждого» национального проекта «Образование»</w:t>
        </w:r>
      </w:hyperlink>
      <w:r w:rsidRPr="00C96D0B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ru-RU"/>
        </w:rPr>
        <w:t>).</w:t>
      </w:r>
    </w:p>
    <w:p w:rsidR="00551B76" w:rsidRPr="00551B76" w:rsidRDefault="00551B76" w:rsidP="00551B76">
      <w:pPr>
        <w:shd w:val="clear" w:color="auto" w:fill="F0FAFF"/>
        <w:spacing w:after="0" w:line="240" w:lineRule="auto"/>
        <w:textAlignment w:val="baseline"/>
        <w:rPr>
          <w:rFonts w:ascii="inherit" w:eastAsia="Times New Roman" w:hAnsi="inherit" w:cs="Arial"/>
          <w:sz w:val="27"/>
          <w:szCs w:val="27"/>
          <w:lang w:eastAsia="ru-RU"/>
        </w:rPr>
      </w:pPr>
    </w:p>
    <w:p w:rsidR="00551B76" w:rsidRPr="00551B76" w:rsidRDefault="00551B76" w:rsidP="00551B76">
      <w:pPr>
        <w:shd w:val="clear" w:color="auto" w:fill="F0FAFF"/>
        <w:spacing w:after="0" w:line="240" w:lineRule="auto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551B76">
        <w:rPr>
          <w:rFonts w:ascii="inherit" w:eastAsia="Times New Roman" w:hAnsi="inherit" w:cs="Arial"/>
          <w:color w:val="292F33"/>
          <w:sz w:val="27"/>
          <w:szCs w:val="27"/>
          <w:bdr w:val="none" w:sz="0" w:space="0" w:color="auto" w:frame="1"/>
          <w:lang w:eastAsia="ru-RU"/>
        </w:rPr>
        <w:t>Предлагаем довести эту информацию коллегам, которых она могла бы заинтересовать.</w:t>
      </w:r>
    </w:p>
    <w:p w:rsidR="00551B76" w:rsidRPr="00551B76" w:rsidRDefault="00551B76" w:rsidP="00551B76">
      <w:pPr>
        <w:shd w:val="clear" w:color="auto" w:fill="F0FAFF"/>
        <w:spacing w:after="0" w:line="240" w:lineRule="auto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551B76">
        <w:rPr>
          <w:rFonts w:ascii="inherit" w:eastAsia="Times New Roman" w:hAnsi="inherit" w:cs="Arial"/>
          <w:color w:val="292F33"/>
          <w:sz w:val="27"/>
          <w:szCs w:val="27"/>
          <w:bdr w:val="none" w:sz="0" w:space="0" w:color="auto" w:frame="1"/>
          <w:lang w:eastAsia="ru-RU"/>
        </w:rPr>
        <w:t>Просим сообщить в комментариях, если эта информация была полезной.</w:t>
      </w:r>
    </w:p>
    <w:p w:rsidR="00551B76" w:rsidRPr="00551B76" w:rsidRDefault="00551B76" w:rsidP="00551B76">
      <w:pPr>
        <w:shd w:val="clear" w:color="auto" w:fill="F0FAFF"/>
        <w:spacing w:after="0" w:line="240" w:lineRule="auto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551B76">
        <w:rPr>
          <w:rFonts w:ascii="inherit" w:eastAsia="Times New Roman" w:hAnsi="inherit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551B76" w:rsidRPr="00551B76" w:rsidRDefault="00551B76" w:rsidP="00551B76">
      <w:pPr>
        <w:shd w:val="clear" w:color="auto" w:fill="F0FAFF"/>
        <w:spacing w:after="0" w:line="240" w:lineRule="auto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551B76">
        <w:rPr>
          <w:rFonts w:ascii="inherit" w:eastAsia="Times New Roman" w:hAnsi="inherit" w:cs="Arial"/>
          <w:color w:val="292F33"/>
          <w:sz w:val="27"/>
          <w:szCs w:val="27"/>
          <w:bdr w:val="none" w:sz="0" w:space="0" w:color="auto" w:frame="1"/>
          <w:lang w:eastAsia="ru-RU"/>
        </w:rPr>
        <w:t>Успехов!</w:t>
      </w:r>
    </w:p>
    <w:p w:rsidR="00551B76" w:rsidRPr="00551B76" w:rsidRDefault="00551B76" w:rsidP="00551B76">
      <w:pPr>
        <w:shd w:val="clear" w:color="auto" w:fill="F0FAFF"/>
        <w:spacing w:after="0" w:line="240" w:lineRule="auto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551B76">
        <w:rPr>
          <w:rFonts w:ascii="inherit" w:eastAsia="Times New Roman" w:hAnsi="inherit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551B76" w:rsidRPr="00551B76" w:rsidRDefault="00551B76" w:rsidP="00551B76">
      <w:pPr>
        <w:shd w:val="clear" w:color="auto" w:fill="F0FAFF"/>
        <w:spacing w:after="0" w:line="240" w:lineRule="auto"/>
        <w:textAlignment w:val="baseline"/>
        <w:rPr>
          <w:rFonts w:ascii="inherit" w:eastAsia="Times New Roman" w:hAnsi="inherit" w:cs="Arial"/>
          <w:color w:val="292F33"/>
          <w:sz w:val="27"/>
          <w:szCs w:val="27"/>
          <w:lang w:eastAsia="ru-RU"/>
        </w:rPr>
      </w:pPr>
      <w:r w:rsidRPr="00551B76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Исполнительный директор ООО «ОПИВР» С.М. Картавый</w:t>
      </w:r>
    </w:p>
    <w:p w:rsidR="00B63BCB" w:rsidRDefault="00B63BCB"/>
    <w:sectPr w:rsidR="00B6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E6E10"/>
    <w:multiLevelType w:val="multilevel"/>
    <w:tmpl w:val="634E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6"/>
    <w:rsid w:val="00003997"/>
    <w:rsid w:val="001B7D36"/>
    <w:rsid w:val="00551B76"/>
    <w:rsid w:val="00B63BCB"/>
    <w:rsid w:val="00C9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C228C-FB7B-4CE2-99C1-A3E7813D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551B76"/>
  </w:style>
  <w:style w:type="paragraph" w:customStyle="1" w:styleId="jpb-w">
    <w:name w:val="jpb-w"/>
    <w:basedOn w:val="a"/>
    <w:rsid w:val="0055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-ago">
    <w:name w:val="time-ago"/>
    <w:basedOn w:val="a0"/>
    <w:rsid w:val="00551B76"/>
  </w:style>
  <w:style w:type="character" w:customStyle="1" w:styleId="vkif2">
    <w:name w:val="vkif2"/>
    <w:basedOn w:val="a0"/>
    <w:rsid w:val="00551B76"/>
  </w:style>
  <w:style w:type="paragraph" w:customStyle="1" w:styleId="xzvds">
    <w:name w:val="xzvds"/>
    <w:basedOn w:val="a"/>
    <w:rsid w:val="0055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1B76"/>
    <w:rPr>
      <w:b/>
      <w:bCs/>
    </w:rPr>
  </w:style>
  <w:style w:type="paragraph" w:customStyle="1" w:styleId="208ie">
    <w:name w:val="_208ie"/>
    <w:basedOn w:val="a"/>
    <w:rsid w:val="0055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1070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0313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87150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6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146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03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8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1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43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archive.org/web/20210126175255/http:/www.sstu.ru/obrazovanie/federalnyy-proekt-novye-vozmozhnosti-dlya-kazhdo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210126175255/http:/www.sst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1</cp:revision>
  <dcterms:created xsi:type="dcterms:W3CDTF">2022-11-21T13:09:00Z</dcterms:created>
  <dcterms:modified xsi:type="dcterms:W3CDTF">2022-11-21T13:24:00Z</dcterms:modified>
</cp:coreProperties>
</file>